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18E02B6C" w:rsidR="00FA1893" w:rsidRPr="00FA1893" w:rsidRDefault="00A3607F" w:rsidP="00FA1893">
      <w:pPr>
        <w:pStyle w:val="Default"/>
        <w:jc w:val="center"/>
        <w:rPr>
          <w:rFonts w:cs="Times New Roman"/>
          <w:b/>
          <w:color w:val="48C05C"/>
          <w:sz w:val="48"/>
          <w:szCs w:val="48"/>
        </w:rPr>
      </w:pPr>
      <w:proofErr w:type="gramStart"/>
      <w:r>
        <w:rPr>
          <w:rFonts w:cs="Times New Roman"/>
          <w:color w:val="48C05C"/>
          <w:sz w:val="48"/>
          <w:szCs w:val="48"/>
        </w:rPr>
        <w:t>chat</w:t>
      </w:r>
      <w:proofErr w:type="gramEnd"/>
      <w:r w:rsidR="00FA1893" w:rsidRPr="00FA1893">
        <w:rPr>
          <w:rFonts w:cs="Times New Roman"/>
          <w:b/>
          <w:color w:val="48C05C"/>
          <w:sz w:val="48"/>
          <w:szCs w:val="48"/>
        </w:rPr>
        <w:t xml:space="preserve"> </w:t>
      </w:r>
      <w:r>
        <w:rPr>
          <w:rFonts w:cs="Times New Roman"/>
          <w:b/>
          <w:color w:val="48C05C"/>
          <w:sz w:val="48"/>
          <w:szCs w:val="48"/>
        </w:rPr>
        <w:t>bot</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54C74E13" w14:textId="0F648C67" w:rsidR="00B8688C" w:rsidRPr="00B8688C" w:rsidRDefault="00E46C8D" w:rsidP="00B8688C">
      <w:pPr>
        <w:widowControl w:val="0"/>
        <w:autoSpaceDE w:val="0"/>
        <w:autoSpaceDN w:val="0"/>
        <w:adjustRightInd w:val="0"/>
        <w:jc w:val="center"/>
        <w:rPr>
          <w:rFonts w:cs="Times New Roman"/>
          <w:sz w:val="28"/>
          <w:szCs w:val="28"/>
        </w:rPr>
      </w:pPr>
      <w:r>
        <w:rPr>
          <w:rFonts w:cs="Times New Roman"/>
          <w:sz w:val="28"/>
          <w:szCs w:val="28"/>
        </w:rPr>
        <w:t>In this tutorial</w:t>
      </w:r>
      <w:r w:rsidR="00A80F32">
        <w:rPr>
          <w:rFonts w:cs="Times New Roman"/>
          <w:sz w:val="28"/>
          <w:szCs w:val="28"/>
        </w:rPr>
        <w:t>,</w:t>
      </w:r>
      <w:r>
        <w:rPr>
          <w:rFonts w:cs="Times New Roman"/>
          <w:sz w:val="28"/>
          <w:szCs w:val="28"/>
        </w:rPr>
        <w:t xml:space="preserve"> </w:t>
      </w:r>
      <w:r w:rsidR="00A80F32">
        <w:rPr>
          <w:rFonts w:cs="Times New Roman"/>
          <w:sz w:val="28"/>
          <w:szCs w:val="28"/>
        </w:rPr>
        <w:t>y</w:t>
      </w:r>
      <w:r>
        <w:rPr>
          <w:rFonts w:cs="Times New Roman"/>
          <w:sz w:val="28"/>
          <w:szCs w:val="28"/>
        </w:rPr>
        <w:t xml:space="preserve">ou </w:t>
      </w:r>
      <w:r w:rsidR="00A80F32">
        <w:rPr>
          <w:rFonts w:cs="Times New Roman"/>
          <w:sz w:val="28"/>
          <w:szCs w:val="28"/>
        </w:rPr>
        <w:t>will learn how to create</w:t>
      </w:r>
      <w:r w:rsidR="00A3607F">
        <w:rPr>
          <w:rFonts w:cs="Times New Roman"/>
          <w:sz w:val="28"/>
          <w:szCs w:val="28"/>
        </w:rPr>
        <w:t xml:space="preserve"> a chatting robot (chat bot) designed to confuse the user into thinking that</w:t>
      </w:r>
      <w:r w:rsidR="00BB315D">
        <w:rPr>
          <w:rFonts w:cs="Times New Roman"/>
          <w:sz w:val="28"/>
          <w:szCs w:val="28"/>
        </w:rPr>
        <w:t xml:space="preserve"> they are talking to a real person</w:t>
      </w:r>
      <w:r w:rsidR="00A3607F">
        <w:rPr>
          <w:rFonts w:cs="Times New Roman"/>
          <w:sz w:val="28"/>
          <w:szCs w:val="28"/>
        </w:rPr>
        <w:t>.</w:t>
      </w:r>
      <w:r w:rsidR="00A80F32">
        <w:rPr>
          <w:rFonts w:cs="Times New Roman"/>
          <w:sz w:val="28"/>
          <w:szCs w:val="28"/>
        </w:rPr>
        <w:t xml:space="preserve"> </w:t>
      </w:r>
    </w:p>
    <w:p w14:paraId="3F95DE93" w14:textId="77777777" w:rsidR="00A334F5" w:rsidRDefault="00A334F5" w:rsidP="00A334F5">
      <w:pPr>
        <w:jc w:val="center"/>
      </w:pPr>
    </w:p>
    <w:p w14:paraId="738878ED" w14:textId="73F40D33" w:rsidR="00020666" w:rsidRDefault="006C5857" w:rsidP="00A334F5">
      <w:pPr>
        <w:jc w:val="center"/>
      </w:pPr>
      <w:r>
        <w:rPr>
          <w:rFonts w:ascii="Helvetica" w:hAnsi="Helvetica" w:cs="Helvetica"/>
          <w:noProof/>
          <w:lang w:val="en-GB" w:eastAsia="en-GB"/>
        </w:rPr>
        <w:drawing>
          <wp:inline distT="0" distB="0" distL="0" distR="0" wp14:anchorId="74AB5256" wp14:editId="40E53253">
            <wp:extent cx="2504051" cy="19939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ot.png"/>
                    <pic:cNvPicPr/>
                  </pic:nvPicPr>
                  <pic:blipFill>
                    <a:blip r:embed="rId7">
                      <a:extLst>
                        <a:ext uri="{28A0092B-C50C-407E-A947-70E740481C1C}">
                          <a14:useLocalDpi xmlns:a14="http://schemas.microsoft.com/office/drawing/2010/main" val="0"/>
                        </a:ext>
                      </a:extLst>
                    </a:blip>
                    <a:stretch>
                      <a:fillRect/>
                    </a:stretch>
                  </pic:blipFill>
                  <pic:spPr>
                    <a:xfrm>
                      <a:off x="0" y="0"/>
                      <a:ext cx="2505161" cy="1994784"/>
                    </a:xfrm>
                    <a:prstGeom prst="rect">
                      <a:avLst/>
                    </a:prstGeom>
                  </pic:spPr>
                </pic:pic>
              </a:graphicData>
            </a:graphic>
          </wp:inline>
        </w:drawing>
      </w:r>
      <w:r w:rsidR="00B8688C">
        <w:rPr>
          <w:rFonts w:ascii="Helvetica" w:hAnsi="Helvetica" w:cs="Helvetica"/>
          <w:noProof/>
        </w:rPr>
        <w:t xml:space="preserve"> </w:t>
      </w: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0E8BE9C1" w:rsidR="00115840" w:rsidRPr="006D65B3" w:rsidRDefault="00EA662D" w:rsidP="00FA1893">
      <w:pPr>
        <w:pStyle w:val="Default"/>
        <w:jc w:val="center"/>
        <w:rPr>
          <w:rFonts w:cs="Times New Roman"/>
          <w:b/>
          <w:color w:val="E36C0A" w:themeColor="accent6" w:themeShade="BF"/>
          <w:sz w:val="32"/>
          <w:szCs w:val="32"/>
        </w:rPr>
      </w:pPr>
      <w:r>
        <w:fldChar w:fldCharType="begin"/>
      </w:r>
      <w:r w:rsidR="00DC4F86">
        <w:instrText>HYPERLINK "https://www.touchdevelop.com/eghl"</w:instrText>
      </w:r>
      <w:r>
        <w:fldChar w:fldCharType="separate"/>
      </w:r>
      <w:r w:rsidR="00DC4F86">
        <w:rPr>
          <w:rStyle w:val="Hyperlink"/>
          <w:rFonts w:cs="Times New Roman"/>
          <w:b/>
          <w:color w:val="E36C0A" w:themeColor="accent6" w:themeShade="BF"/>
          <w:sz w:val="32"/>
          <w:szCs w:val="32"/>
        </w:rPr>
        <w:t>https://www.touchdevelop.com/eghl</w:t>
      </w:r>
      <w:r>
        <w:rPr>
          <w:rStyle w:val="Hyperlink"/>
          <w:rFonts w:cs="Times New Roman"/>
          <w:b/>
          <w:color w:val="E36C0A" w:themeColor="accent6" w:themeShade="BF"/>
          <w:sz w:val="32"/>
          <w:szCs w:val="32"/>
        </w:rPr>
        <w:fldChar w:fldCharType="end"/>
      </w:r>
      <w:bookmarkStart w:id="0" w:name="_GoBack"/>
      <w:bookmarkEnd w:id="0"/>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49DB104C" w:rsidR="00AE2263" w:rsidRDefault="00BB315D" w:rsidP="00AE2263">
      <w:pPr>
        <w:rPr>
          <w:rFonts w:ascii="Arial" w:hAnsi="Arial" w:cs="Arial"/>
          <w:sz w:val="28"/>
          <w:szCs w:val="28"/>
        </w:rPr>
      </w:pPr>
      <w:r>
        <w:rPr>
          <w:rFonts w:cs="Times New Roman"/>
          <w:noProof/>
          <w:lang w:val="en-GB" w:eastAsia="en-GB"/>
        </w:rPr>
        <mc:AlternateContent>
          <mc:Choice Requires="wps">
            <w:drawing>
              <wp:anchor distT="0" distB="0" distL="114300" distR="114300" simplePos="0" relativeHeight="251659264" behindDoc="0" locked="0" layoutInCell="1" allowOverlap="1" wp14:anchorId="51844E7A" wp14:editId="7B3D837C">
                <wp:simplePos x="0" y="0"/>
                <wp:positionH relativeFrom="column">
                  <wp:posOffset>-107950</wp:posOffset>
                </wp:positionH>
                <wp:positionV relativeFrom="paragraph">
                  <wp:posOffset>141605</wp:posOffset>
                </wp:positionV>
                <wp:extent cx="5486400" cy="2940050"/>
                <wp:effectExtent l="57150" t="19050" r="76200" b="88900"/>
                <wp:wrapNone/>
                <wp:docPr id="5" name="Rectangle 5"/>
                <wp:cNvGraphicFramePr/>
                <a:graphic xmlns:a="http://schemas.openxmlformats.org/drawingml/2006/main">
                  <a:graphicData uri="http://schemas.microsoft.com/office/word/2010/wordprocessingShape">
                    <wps:wsp>
                      <wps:cNvSpPr/>
                      <wps:spPr>
                        <a:xfrm>
                          <a:off x="0" y="0"/>
                          <a:ext cx="5486400" cy="294005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6B599" id="Rectangle 5" o:spid="_x0000_s1026" style="position:absolute;margin-left:-8.5pt;margin-top:11.15pt;width:6in;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" filled="f" strokecolor="#e36c0a [2409]">
                <v:shadow on="t" color="black" opacity="22937f" origin=",.5" offset="0,.63889mm"/>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lang w:val="en-GB" w:eastAsia="en-GB"/>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BB315D">
      <w:pPr>
        <w:pStyle w:val="Default"/>
        <w:ind w:left="-426"/>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498"/>
      </w:tblGrid>
      <w:tr w:rsidR="0040096E" w14:paraId="50DF83F4" w14:textId="77777777" w:rsidTr="0040096E">
        <w:trPr>
          <w:trHeight w:val="538"/>
        </w:trPr>
        <w:tc>
          <w:tcPr>
            <w:tcW w:w="9498" w:type="dxa"/>
          </w:tcPr>
          <w:p w14:paraId="44279C68" w14:textId="1B715BC2" w:rsidR="0040096E" w:rsidRDefault="0040096E" w:rsidP="00C8223B">
            <w:pPr>
              <w:rPr>
                <w:rFonts w:ascii="Arial" w:hAnsi="Arial" w:cs="Arial"/>
                <w:sz w:val="28"/>
                <w:szCs w:val="28"/>
              </w:rPr>
            </w:pPr>
            <w:r>
              <w:rPr>
                <w:rFonts w:ascii="Arial" w:hAnsi="Arial" w:cs="Arial"/>
                <w:noProof/>
                <w:sz w:val="28"/>
                <w:szCs w:val="28"/>
                <w:lang w:val="en-GB" w:eastAsia="en-GB"/>
              </w:rPr>
              <w:drawing>
                <wp:inline distT="0" distB="0" distL="0" distR="0" wp14:anchorId="66C77029" wp14:editId="1D0672DD">
                  <wp:extent cx="5257800" cy="2413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41300"/>
                          </a:xfrm>
                          <a:prstGeom prst="rect">
                            <a:avLst/>
                          </a:prstGeom>
                          <a:noFill/>
                          <a:ln>
                            <a:noFill/>
                          </a:ln>
                        </pic:spPr>
                      </pic:pic>
                    </a:graphicData>
                  </a:graphic>
                </wp:inline>
              </w:drawing>
            </w:r>
          </w:p>
        </w:tc>
      </w:tr>
      <w:tr w:rsidR="0040096E" w14:paraId="7AAAE039" w14:textId="77777777" w:rsidTr="00BB315D">
        <w:trPr>
          <w:trHeight w:val="1073"/>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1FC78FFB" w:rsidR="0040096E" w:rsidRDefault="0040096E"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1D525C75" wp14:editId="3691CBCF">
                  <wp:extent cx="4775200" cy="299169"/>
                  <wp:effectExtent l="0" t="0" r="0" b="571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851" cy="299586"/>
                          </a:xfrm>
                          <a:prstGeom prst="rect">
                            <a:avLst/>
                          </a:prstGeom>
                          <a:noFill/>
                          <a:ln>
                            <a:noFill/>
                          </a:ln>
                        </pic:spPr>
                      </pic:pic>
                    </a:graphicData>
                  </a:graphic>
                </wp:inline>
              </w:drawing>
            </w:r>
          </w:p>
        </w:tc>
      </w:tr>
      <w:tr w:rsidR="0040096E" w14:paraId="603F5235" w14:textId="77777777" w:rsidTr="00BB315D">
        <w:trPr>
          <w:trHeight w:val="997"/>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4AEF8771" w:rsidR="0040096E" w:rsidRDefault="0040096E"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7E902A79" wp14:editId="3901C6D5">
                  <wp:extent cx="4546600" cy="262936"/>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1767" cy="263235"/>
                          </a:xfrm>
                          <a:prstGeom prst="rect">
                            <a:avLst/>
                          </a:prstGeom>
                          <a:noFill/>
                          <a:ln>
                            <a:noFill/>
                          </a:ln>
                        </pic:spPr>
                      </pic:pic>
                    </a:graphicData>
                  </a:graphic>
                </wp:inline>
              </w:drawing>
            </w:r>
          </w:p>
        </w:tc>
      </w:tr>
      <w:tr w:rsidR="0040096E" w14:paraId="4ABB5A70" w14:textId="77777777" w:rsidTr="00BB315D">
        <w:trPr>
          <w:trHeight w:val="1151"/>
        </w:trPr>
        <w:tc>
          <w:tcPr>
            <w:tcW w:w="9498" w:type="dxa"/>
          </w:tcPr>
          <w:p w14:paraId="3866619B" w14:textId="77777777" w:rsidR="0040096E" w:rsidRDefault="0040096E" w:rsidP="00C8223B">
            <w:pPr>
              <w:rPr>
                <w:rFonts w:ascii="Arial" w:hAnsi="Arial" w:cs="Arial"/>
                <w:noProof/>
                <w:sz w:val="28"/>
                <w:szCs w:val="28"/>
              </w:rPr>
            </w:pPr>
          </w:p>
        </w:tc>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5EDC4EE0" w:rsidR="00316749" w:rsidRPr="00890896" w:rsidRDefault="00890896" w:rsidP="00890896">
      <w:pPr>
        <w:pStyle w:val="Default"/>
        <w:rPr>
          <w:rFonts w:cs="Times New Roman"/>
          <w:color w:val="auto"/>
          <w:sz w:val="28"/>
          <w:szCs w:val="28"/>
        </w:rPr>
      </w:pPr>
      <w:r>
        <w:rPr>
          <w:rFonts w:cs="Times New Roman"/>
          <w:color w:val="auto"/>
          <w:sz w:val="28"/>
          <w:szCs w:val="28"/>
        </w:rPr>
        <w:t xml:space="preserve">Using what you have learnt, create your own chatting robot with your own set of questions and appropriate responses. </w:t>
      </w:r>
      <w:r w:rsidRPr="00890896">
        <w:rPr>
          <w:rFonts w:cs="Times New Roman"/>
          <w:b/>
          <w:i/>
          <w:color w:val="auto"/>
          <w:sz w:val="28"/>
          <w:szCs w:val="28"/>
        </w:rPr>
        <w:t>Suggested improvements:</w:t>
      </w:r>
    </w:p>
    <w:p w14:paraId="40BD28AC" w14:textId="77777777" w:rsidR="001656C2" w:rsidRDefault="001656C2" w:rsidP="00C7532B">
      <w:pPr>
        <w:pStyle w:val="Default"/>
        <w:rPr>
          <w:rFonts w:cs="Times New Roman"/>
          <w:color w:val="auto"/>
          <w:sz w:val="28"/>
          <w:szCs w:val="28"/>
        </w:rPr>
      </w:pPr>
    </w:p>
    <w:p w14:paraId="20372C58" w14:textId="222F12CA" w:rsidR="00890896" w:rsidRDefault="00890896" w:rsidP="007D4C27">
      <w:pPr>
        <w:pStyle w:val="Default"/>
        <w:numPr>
          <w:ilvl w:val="0"/>
          <w:numId w:val="3"/>
        </w:numPr>
        <w:ind w:left="426" w:hanging="426"/>
        <w:rPr>
          <w:rFonts w:cs="Times New Roman"/>
          <w:color w:val="auto"/>
          <w:sz w:val="28"/>
          <w:szCs w:val="28"/>
        </w:rPr>
      </w:pPr>
      <w:r w:rsidRPr="00890896">
        <w:rPr>
          <w:rFonts w:cs="Times New Roman"/>
          <w:color w:val="auto"/>
          <w:sz w:val="28"/>
          <w:szCs w:val="28"/>
        </w:rPr>
        <w:t xml:space="preserve">There is a problem with our code. The code in </w:t>
      </w:r>
      <w:proofErr w:type="spellStart"/>
      <w:r w:rsidRPr="00890896">
        <w:rPr>
          <w:rFonts w:cs="Times New Roman"/>
          <w:color w:val="auto"/>
          <w:sz w:val="28"/>
          <w:szCs w:val="28"/>
        </w:rPr>
        <w:t>TouchDevelop</w:t>
      </w:r>
      <w:proofErr w:type="spellEnd"/>
      <w:r w:rsidRPr="00890896">
        <w:rPr>
          <w:rFonts w:cs="Times New Roman"/>
          <w:color w:val="auto"/>
          <w:sz w:val="28"/>
          <w:szCs w:val="28"/>
        </w:rPr>
        <w:t xml:space="preserve"> is</w:t>
      </w:r>
      <w:r>
        <w:rPr>
          <w:rFonts w:cs="Times New Roman"/>
          <w:color w:val="auto"/>
          <w:sz w:val="28"/>
          <w:szCs w:val="28"/>
        </w:rPr>
        <w:t xml:space="preserve"> case sensitive therefore, if you were to type in </w:t>
      </w:r>
      <w:r w:rsidRPr="00890896">
        <w:rPr>
          <w:rFonts w:cs="Times New Roman"/>
          <w:b/>
          <w:color w:val="auto"/>
          <w:sz w:val="28"/>
          <w:szCs w:val="28"/>
        </w:rPr>
        <w:t xml:space="preserve">"Good" </w:t>
      </w:r>
      <w:r>
        <w:rPr>
          <w:rFonts w:cs="Times New Roman"/>
          <w:color w:val="auto"/>
          <w:sz w:val="28"/>
          <w:szCs w:val="28"/>
        </w:rPr>
        <w:t xml:space="preserve">(Uppercase g) instead of </w:t>
      </w:r>
      <w:r w:rsidRPr="00890896">
        <w:rPr>
          <w:rFonts w:cs="Times New Roman"/>
          <w:b/>
          <w:color w:val="auto"/>
          <w:sz w:val="28"/>
          <w:szCs w:val="28"/>
        </w:rPr>
        <w:t>"good"</w:t>
      </w:r>
      <w:r>
        <w:rPr>
          <w:rFonts w:cs="Times New Roman"/>
          <w:b/>
          <w:color w:val="auto"/>
          <w:sz w:val="28"/>
          <w:szCs w:val="28"/>
        </w:rPr>
        <w:t xml:space="preserve"> </w:t>
      </w:r>
      <w:r>
        <w:rPr>
          <w:rFonts w:cs="Times New Roman"/>
          <w:color w:val="auto"/>
          <w:sz w:val="28"/>
          <w:szCs w:val="28"/>
        </w:rPr>
        <w:t>(Lowercase g)</w:t>
      </w:r>
      <w:r w:rsidRPr="00890896">
        <w:rPr>
          <w:rFonts w:cs="Times New Roman"/>
          <w:color w:val="auto"/>
          <w:sz w:val="28"/>
          <w:szCs w:val="28"/>
        </w:rPr>
        <w:t xml:space="preserve"> in response to the question "How are you feeling?" </w:t>
      </w:r>
      <w:proofErr w:type="spellStart"/>
      <w:r w:rsidRPr="00890896">
        <w:rPr>
          <w:rFonts w:cs="Times New Roman"/>
          <w:color w:val="auto"/>
          <w:sz w:val="28"/>
          <w:szCs w:val="28"/>
        </w:rPr>
        <w:t>TouchDevelop</w:t>
      </w:r>
      <w:proofErr w:type="spellEnd"/>
      <w:r w:rsidRPr="00890896">
        <w:rPr>
          <w:rFonts w:cs="Times New Roman"/>
          <w:color w:val="auto"/>
          <w:sz w:val="28"/>
          <w:szCs w:val="28"/>
        </w:rPr>
        <w:t xml:space="preserve"> will not find a match and will th</w:t>
      </w:r>
      <w:r>
        <w:rPr>
          <w:rFonts w:cs="Times New Roman"/>
          <w:color w:val="auto"/>
          <w:sz w:val="28"/>
          <w:szCs w:val="28"/>
        </w:rPr>
        <w:t xml:space="preserve">erefore reply with </w:t>
      </w:r>
      <w:r w:rsidRPr="00890896">
        <w:rPr>
          <w:rFonts w:cs="Times New Roman"/>
          <w:b/>
          <w:color w:val="auto"/>
          <w:sz w:val="28"/>
          <w:szCs w:val="28"/>
        </w:rPr>
        <w:t xml:space="preserve">"I'm sorry to hear that!" </w:t>
      </w:r>
      <w:r w:rsidRPr="00890896">
        <w:rPr>
          <w:rFonts w:cs="Times New Roman"/>
          <w:color w:val="auto"/>
          <w:sz w:val="28"/>
          <w:szCs w:val="28"/>
        </w:rPr>
        <w:t xml:space="preserve">In order to get around this problem, we can convert the users reply to lower case using the </w:t>
      </w:r>
      <w:r w:rsidRPr="00890896">
        <w:rPr>
          <w:rFonts w:cs="Times New Roman"/>
          <w:b/>
          <w:color w:val="auto"/>
          <w:sz w:val="28"/>
          <w:szCs w:val="28"/>
        </w:rPr>
        <w:t>`to lower case`</w:t>
      </w:r>
      <w:r w:rsidRPr="00890896">
        <w:rPr>
          <w:rFonts w:cs="Times New Roman"/>
          <w:color w:val="auto"/>
          <w:sz w:val="28"/>
          <w:szCs w:val="28"/>
        </w:rPr>
        <w:t xml:space="preserve"> command. </w:t>
      </w:r>
      <w:r w:rsidR="00CB7648">
        <w:rPr>
          <w:rFonts w:cs="Times New Roman"/>
          <w:color w:val="auto"/>
          <w:sz w:val="28"/>
          <w:szCs w:val="28"/>
        </w:rPr>
        <w:br/>
      </w:r>
      <w:r w:rsidR="00CB7648">
        <w:rPr>
          <w:rFonts w:cs="Times New Roman"/>
          <w:noProof/>
          <w:color w:val="auto"/>
          <w:sz w:val="28"/>
          <w:szCs w:val="28"/>
          <w:lang w:val="en-GB" w:eastAsia="en-GB"/>
        </w:rPr>
        <w:drawing>
          <wp:inline distT="0" distB="0" distL="0" distR="0" wp14:anchorId="0936D90A" wp14:editId="1D6FC0B7">
            <wp:extent cx="4229100" cy="20410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97" cy="204889"/>
                    </a:xfrm>
                    <a:prstGeom prst="rect">
                      <a:avLst/>
                    </a:prstGeom>
                    <a:noFill/>
                    <a:ln>
                      <a:noFill/>
                    </a:ln>
                  </pic:spPr>
                </pic:pic>
              </a:graphicData>
            </a:graphic>
          </wp:inline>
        </w:drawing>
      </w:r>
    </w:p>
    <w:p w14:paraId="2FC4DDFB" w14:textId="59A1CAC2" w:rsidR="00890896" w:rsidRPr="00CB7648" w:rsidRDefault="00890896" w:rsidP="007D4C27">
      <w:pPr>
        <w:pStyle w:val="Default"/>
        <w:numPr>
          <w:ilvl w:val="0"/>
          <w:numId w:val="3"/>
        </w:numPr>
        <w:ind w:left="426" w:hanging="426"/>
        <w:rPr>
          <w:rFonts w:cs="Times New Roman"/>
          <w:color w:val="auto"/>
          <w:sz w:val="28"/>
          <w:szCs w:val="28"/>
        </w:rPr>
      </w:pPr>
      <w:r w:rsidRPr="00890896">
        <w:rPr>
          <w:rFonts w:cs="Times New Roman"/>
          <w:color w:val="auto"/>
          <w:sz w:val="28"/>
          <w:szCs w:val="28"/>
        </w:rPr>
        <w:t>At the moment, we only have two responses to the questio</w:t>
      </w:r>
      <w:r>
        <w:rPr>
          <w:rFonts w:cs="Times New Roman"/>
          <w:color w:val="auto"/>
          <w:sz w:val="28"/>
          <w:szCs w:val="28"/>
        </w:rPr>
        <w:t xml:space="preserve">n </w:t>
      </w:r>
      <w:r w:rsidRPr="00890896">
        <w:rPr>
          <w:rFonts w:cs="Times New Roman"/>
          <w:b/>
          <w:color w:val="auto"/>
          <w:sz w:val="28"/>
          <w:szCs w:val="28"/>
        </w:rPr>
        <w:t>"How are you feeling?"</w:t>
      </w:r>
      <w:r>
        <w:rPr>
          <w:rFonts w:cs="Times New Roman"/>
          <w:color w:val="auto"/>
          <w:sz w:val="28"/>
          <w:szCs w:val="28"/>
        </w:rPr>
        <w:t xml:space="preserve"> </w:t>
      </w:r>
      <w:r w:rsidRPr="00890896">
        <w:rPr>
          <w:rFonts w:cs="Times New Roman"/>
          <w:color w:val="auto"/>
          <w:sz w:val="28"/>
          <w:szCs w:val="28"/>
        </w:rPr>
        <w:t>Add some more responses to make the ch</w:t>
      </w:r>
      <w:r>
        <w:rPr>
          <w:rFonts w:cs="Times New Roman"/>
          <w:color w:val="auto"/>
          <w:sz w:val="28"/>
          <w:szCs w:val="28"/>
        </w:rPr>
        <w:t>at bot appear more realistic. For example: add responses for “I’m fine”, “I’m awesome” etc.</w:t>
      </w:r>
    </w:p>
    <w:sectPr w:rsidR="00890896" w:rsidRPr="00CB7648" w:rsidSect="007C2DEA">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F3DB" w14:textId="77777777" w:rsidR="00EA662D" w:rsidRDefault="00EA662D" w:rsidP="007C2DEA">
      <w:r>
        <w:separator/>
      </w:r>
    </w:p>
  </w:endnote>
  <w:endnote w:type="continuationSeparator" w:id="0">
    <w:p w14:paraId="00488C7E" w14:textId="77777777" w:rsidR="00EA662D" w:rsidRDefault="00EA662D"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4727" w14:textId="77777777" w:rsidR="00601615" w:rsidRDefault="00601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B7E8" w14:textId="4AC8B7C1" w:rsidR="0040096E" w:rsidRPr="00601615" w:rsidRDefault="00601615" w:rsidP="00601615">
    <w:pPr>
      <w:pStyle w:val="Footer"/>
    </w:pPr>
    <w:r w:rsidRPr="00500CAF">
      <w:rPr>
        <w:rFonts w:ascii="Segoe UI" w:hAnsi="Segoe UI" w:cs="Times New Roman"/>
        <w:color w:val="48C05C"/>
        <w:sz w:val="28"/>
        <w:szCs w:val="28"/>
      </w:rPr>
      <w:t>http://teachwithict.weebly.com/tutorials.html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CB2B" w14:textId="77777777" w:rsidR="00601615" w:rsidRDefault="0060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93FB" w14:textId="77777777" w:rsidR="00EA662D" w:rsidRDefault="00EA662D" w:rsidP="007C2DEA">
      <w:r>
        <w:separator/>
      </w:r>
    </w:p>
  </w:footnote>
  <w:footnote w:type="continuationSeparator" w:id="0">
    <w:p w14:paraId="27F58F84" w14:textId="77777777" w:rsidR="00EA662D" w:rsidRDefault="00EA662D" w:rsidP="007C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5174" w14:textId="77777777" w:rsidR="00601615" w:rsidRDefault="00601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AFE8" w14:textId="611BD268" w:rsidR="0040096E" w:rsidRPr="00C7532B" w:rsidRDefault="0040096E" w:rsidP="00FA1893">
    <w:pPr>
      <w:pStyle w:val="Default"/>
      <w:rPr>
        <w:rFonts w:ascii="Arial" w:hAnsi="Arial" w:cs="Arial"/>
        <w:b/>
        <w:sz w:val="32"/>
        <w:szCs w:val="32"/>
      </w:rPr>
    </w:pPr>
    <w:r w:rsidRPr="00C7532B">
      <w:rPr>
        <w:rFonts w:ascii="Century Gothic" w:hAnsi="Century Gothic"/>
        <w:noProof/>
        <w:sz w:val="28"/>
        <w:szCs w:val="28"/>
        <w:lang w:val="en-GB" w:eastAsia="en-GB"/>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26F4" w14:textId="77777777" w:rsidR="00601615" w:rsidRDefault="00601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5"/>
    <w:rsid w:val="00020666"/>
    <w:rsid w:val="001009F2"/>
    <w:rsid w:val="00115840"/>
    <w:rsid w:val="001656C2"/>
    <w:rsid w:val="001B7343"/>
    <w:rsid w:val="001C188F"/>
    <w:rsid w:val="00316749"/>
    <w:rsid w:val="0040096E"/>
    <w:rsid w:val="00551592"/>
    <w:rsid w:val="005803A4"/>
    <w:rsid w:val="00601615"/>
    <w:rsid w:val="00657D50"/>
    <w:rsid w:val="006640DC"/>
    <w:rsid w:val="006C5857"/>
    <w:rsid w:val="006D65B3"/>
    <w:rsid w:val="006E5AC0"/>
    <w:rsid w:val="00720F8D"/>
    <w:rsid w:val="0076245D"/>
    <w:rsid w:val="0079687A"/>
    <w:rsid w:val="007C2DEA"/>
    <w:rsid w:val="007C31F1"/>
    <w:rsid w:val="007D4C27"/>
    <w:rsid w:val="00827924"/>
    <w:rsid w:val="00890896"/>
    <w:rsid w:val="008D2353"/>
    <w:rsid w:val="00944C61"/>
    <w:rsid w:val="0095596B"/>
    <w:rsid w:val="009B06F6"/>
    <w:rsid w:val="009B7FBC"/>
    <w:rsid w:val="00A334F5"/>
    <w:rsid w:val="00A3607F"/>
    <w:rsid w:val="00A5166F"/>
    <w:rsid w:val="00A80F32"/>
    <w:rsid w:val="00AE2263"/>
    <w:rsid w:val="00B8688C"/>
    <w:rsid w:val="00BB315D"/>
    <w:rsid w:val="00C00567"/>
    <w:rsid w:val="00C440A0"/>
    <w:rsid w:val="00C7532B"/>
    <w:rsid w:val="00C8223B"/>
    <w:rsid w:val="00CB7648"/>
    <w:rsid w:val="00DC4F86"/>
    <w:rsid w:val="00DF6373"/>
    <w:rsid w:val="00E40100"/>
    <w:rsid w:val="00E46C8D"/>
    <w:rsid w:val="00E80426"/>
    <w:rsid w:val="00EA662D"/>
    <w:rsid w:val="00F532A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6172B"/>
  <w14:defaultImageDpi w14:val="300"/>
  <w15:docId w15:val="{FC495064-C4AD-4132-ABE6-77F957FF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Simon Johnson</cp:lastModifiedBy>
  <cp:revision>3</cp:revision>
  <dcterms:created xsi:type="dcterms:W3CDTF">2015-10-16T06:59:00Z</dcterms:created>
  <dcterms:modified xsi:type="dcterms:W3CDTF">2015-10-16T07:01:00Z</dcterms:modified>
</cp:coreProperties>
</file>